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C8" w:rsidRPr="00EE4C77" w:rsidRDefault="009215C8" w:rsidP="001A140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:rsidR="009215C8" w:rsidRPr="00EE4C77" w:rsidRDefault="009215C8" w:rsidP="00E822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</w:p>
    <w:p w:rsidR="009215C8" w:rsidRPr="00034388" w:rsidRDefault="009215C8" w:rsidP="00E822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02 Број: 06-</w:t>
      </w:r>
      <w:r w:rsidR="00E82FDA">
        <w:rPr>
          <w:rFonts w:ascii="Times New Roman" w:eastAsia="Calibri" w:hAnsi="Times New Roman" w:cs="Times New Roman"/>
          <w:sz w:val="24"/>
          <w:szCs w:val="24"/>
          <w:lang w:val="sr-Cyrl-RS"/>
        </w:rPr>
        <w:t>173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/2</w:t>
      </w:r>
      <w:r w:rsidR="00034388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</w:p>
    <w:p w:rsidR="009215C8" w:rsidRPr="00EE4C77" w:rsidRDefault="00E82FDA" w:rsidP="00E822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23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C337E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јануар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C337E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</w:p>
    <w:p w:rsidR="009215C8" w:rsidRPr="00EE4C77" w:rsidRDefault="009215C8" w:rsidP="00E82233">
      <w:pPr>
        <w:tabs>
          <w:tab w:val="left" w:pos="993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9215C8" w:rsidRPr="00EE4C77" w:rsidRDefault="009215C8" w:rsidP="00E8223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З А П И С Н И К</w:t>
      </w:r>
    </w:p>
    <w:p w:rsidR="009215C8" w:rsidRPr="00EE4C77" w:rsidRDefault="00C337EA" w:rsidP="00E8223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E82FDA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РЕПУБЛИЧКЕ ИЗБОРНЕ КОМИСИЈЕ,</w:t>
      </w:r>
    </w:p>
    <w:p w:rsidR="009215C8" w:rsidRPr="00EE4C77" w:rsidRDefault="009215C8" w:rsidP="00E82233">
      <w:pPr>
        <w:tabs>
          <w:tab w:val="left" w:pos="993"/>
        </w:tabs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ОДРЖАНЕ </w:t>
      </w:r>
      <w:r w:rsidR="00E82FDA">
        <w:rPr>
          <w:rFonts w:ascii="Times New Roman" w:eastAsia="Calibri" w:hAnsi="Times New Roman" w:cs="Times New Roman"/>
          <w:sz w:val="24"/>
          <w:szCs w:val="24"/>
          <w:lang w:val="sr-Cyrl-RS"/>
        </w:rPr>
        <w:t>15</w:t>
      </w:r>
      <w:r w:rsidRPr="00EE4C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337E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ЈАНУАРА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C337E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</w:p>
    <w:p w:rsidR="009215C8" w:rsidRPr="00EE4C77" w:rsidRDefault="009215C8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3A3FE9"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A3FE9">
        <w:rPr>
          <w:rFonts w:ascii="Times New Roman" w:eastAsia="Calibri" w:hAnsi="Times New Roman" w:cs="Times New Roman"/>
          <w:sz w:val="24"/>
          <w:szCs w:val="24"/>
          <w:lang w:val="sr-Cyrl-RS"/>
        </w:rPr>
        <w:t>47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9215C8" w:rsidRPr="00EE4C77" w:rsidRDefault="009215C8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9215C8" w:rsidRPr="00EE4C77" w:rsidRDefault="009215C8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су присуствовали: чланови Републичке изборне комисије: Драгана Одовић,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Немања Поповић, Марко Јанковић,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Никола Јелић, Јелена Миленковић, Марија Ђоковић,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Јестратијевић, Ђула Ладоцки,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Ђорђе Павловић,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Вељко Одаловић, </w:t>
      </w:r>
      <w:r w:rsidR="006A296E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Матић и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Срђана Видовић; заменици одсутних чланова: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Маја Пејчић, Весна Стојковић, Џемил Диванефендић, Александар Чамагић, Горан Дилпарић, </w:t>
      </w:r>
      <w:r w:rsidR="006504D9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Зорица Симеуновић</w:t>
      </w:r>
      <w:r w:rsidR="006A296E" w:rsidRPr="006A29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29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Борис Бутулија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присутних чланова: </w:t>
      </w:r>
      <w:r w:rsidR="006504D9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Вељко Перовић,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Марина Ђукановић,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Нада Јелић, Бела Буташ, Марина Марковић</w:t>
      </w:r>
      <w:r w:rsidR="006A296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Срђан Зораја и Горан Михајловић</w:t>
      </w:r>
      <w:r w:rsidR="006A296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као и Срђан Смиљанић, секретар Републичке изборне комисије</w:t>
      </w:r>
      <w:r w:rsidR="006A296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5C8" w:rsidRPr="00EE4C77" w:rsidRDefault="009215C8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нису присуствовали: Усаме Зукорлић, заменик председника Републичке изборне комисије; чланови Комисије: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Зоран Лукић, Весна Миздрак, Џемил Сијарић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Бранкица Јовић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Татјана Китановић, Миљкан Карличић, 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Бисерка Живковић, Милош Томашевић</w:t>
      </w:r>
      <w:r w:rsidR="006A296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Жељка Радета</w:t>
      </w:r>
      <w:r w:rsidR="006A296E" w:rsidRPr="006A29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296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Мирослав Васић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као и др Миладин Ковачевић; заменици присутних чланова: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Бранибор Јовичић, Милош Срећковић,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Милован Амиџић, </w:t>
      </w:r>
      <w:r w:rsidR="006A296E">
        <w:rPr>
          <w:rFonts w:ascii="Times New Roman" w:eastAsia="Calibri" w:hAnsi="Times New Roman" w:cs="Times New Roman"/>
          <w:sz w:val="24"/>
          <w:szCs w:val="24"/>
          <w:lang w:val="sr-Cyrl-RS"/>
        </w:rPr>
        <w:t>Марко Кулић и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05B2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Гордана Радић Поповић; заменици одсутних чланова: </w:t>
      </w:r>
      <w:r w:rsidR="006A296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Енис Зековић, Срђан Сандић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305B2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Марица Бурсаћ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5C8" w:rsidRPr="00EE4C77" w:rsidRDefault="009215C8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F02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Осим чланова и заменика чланова Комисије, седници су присуствовали: </w:t>
      </w:r>
      <w:r w:rsidR="00255AEF" w:rsidRPr="005F02B3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Александар Марићевић</w:t>
      </w:r>
      <w:r w:rsidRPr="005F02B3">
        <w:rPr>
          <w:rFonts w:ascii="Times New Roman" w:eastAsia="Calibri" w:hAnsi="Times New Roman" w:cs="Times New Roman"/>
          <w:sz w:val="24"/>
          <w:szCs w:val="24"/>
          <w:lang w:val="sr-Cyrl-RS"/>
        </w:rPr>
        <w:t>, овлашћени посматрач Удру</w:t>
      </w:r>
      <w:r w:rsidR="000441E7" w:rsidRPr="005F02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жења Грађани на стражи, </w:t>
      </w:r>
      <w:r w:rsidR="00255AEF" w:rsidRPr="005F02B3">
        <w:rPr>
          <w:rFonts w:ascii="Times New Roman" w:eastAsia="Calibri" w:hAnsi="Times New Roman" w:cs="Times New Roman"/>
          <w:sz w:val="24"/>
          <w:szCs w:val="24"/>
          <w:lang w:val="sr-Cyrl-RS"/>
        </w:rPr>
        <w:t>Слађана Коматина</w:t>
      </w:r>
      <w:r w:rsidR="000441E7" w:rsidRPr="005F02B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овлашћени посматрач Удружења Цесид и </w:t>
      </w:r>
      <w:r w:rsidR="00255AEF" w:rsidRPr="005F02B3">
        <w:rPr>
          <w:rFonts w:ascii="Times New Roman" w:eastAsia="Calibri" w:hAnsi="Times New Roman" w:cs="Times New Roman"/>
          <w:sz w:val="24"/>
          <w:szCs w:val="24"/>
          <w:lang w:val="sr-Cyrl-RS"/>
        </w:rPr>
        <w:t>Павле Димитријевић</w:t>
      </w:r>
      <w:r w:rsidR="000441E7" w:rsidRPr="005F02B3">
        <w:rPr>
          <w:rFonts w:ascii="Times New Roman" w:eastAsia="Calibri" w:hAnsi="Times New Roman" w:cs="Times New Roman"/>
          <w:sz w:val="24"/>
          <w:szCs w:val="24"/>
          <w:lang w:val="sr-Cyrl-RS"/>
        </w:rPr>
        <w:t>, овлашћени посматрач Удружења ЦРТА.</w:t>
      </w:r>
    </w:p>
    <w:p w:rsidR="009215C8" w:rsidRPr="00EE4C77" w:rsidRDefault="00015BA6" w:rsidP="009F6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предлог председника, Комисија је, </w:t>
      </w:r>
      <w:r w:rsidR="00407548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407548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="00407548">
        <w:rPr>
          <w:rFonts w:ascii="Times New Roman" w:eastAsia="Calibri" w:hAnsi="Times New Roman" w:cs="Times New Roman"/>
          <w:sz w:val="24"/>
          <w:szCs w:val="24"/>
          <w:lang w:val="sr-Cyrl-RS"/>
        </w:rPr>
        <w:t>, три члана нису гласала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) и без дискусије, утврдила следећи</w:t>
      </w:r>
    </w:p>
    <w:p w:rsidR="009215C8" w:rsidRPr="00EE4C77" w:rsidRDefault="009215C8" w:rsidP="00A877C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Д н е в н и   р е д:</w:t>
      </w:r>
    </w:p>
    <w:p w:rsidR="00407548" w:rsidRDefault="00714480" w:rsidP="0040754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E4C77">
        <w:rPr>
          <w:rFonts w:ascii="Times New Roman" w:hAnsi="Times New Roman" w:cs="Times New Roman"/>
          <w:sz w:val="24"/>
          <w:szCs w:val="24"/>
          <w:lang w:val="sr-Cyrl-RS"/>
        </w:rPr>
        <w:tab/>
        <w:t>1.</w:t>
      </w:r>
      <w:r w:rsidRPr="00EE4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7548" w:rsidRPr="003C6368">
        <w:rPr>
          <w:rFonts w:ascii="Times New Roman" w:hAnsi="Times New Roman"/>
          <w:sz w:val="24"/>
          <w:szCs w:val="24"/>
          <w:lang w:val="sr-Cyrl-RS"/>
        </w:rPr>
        <w:t xml:space="preserve">Доношење </w:t>
      </w:r>
      <w:r w:rsidR="00407548">
        <w:rPr>
          <w:rFonts w:ascii="Times New Roman" w:hAnsi="Times New Roman"/>
          <w:sz w:val="24"/>
          <w:szCs w:val="24"/>
          <w:lang w:val="sr-Cyrl-RS"/>
        </w:rPr>
        <w:t xml:space="preserve">одлуке о </w:t>
      </w:r>
      <w:r w:rsidR="00407548" w:rsidRPr="0097573F">
        <w:rPr>
          <w:rFonts w:ascii="Times New Roman" w:hAnsi="Times New Roman"/>
          <w:sz w:val="24"/>
          <w:szCs w:val="24"/>
          <w:lang w:val="sr-Cyrl-RS"/>
        </w:rPr>
        <w:t>начин</w:t>
      </w:r>
      <w:r w:rsidR="00407548">
        <w:rPr>
          <w:rFonts w:ascii="Times New Roman" w:hAnsi="Times New Roman"/>
          <w:sz w:val="24"/>
          <w:szCs w:val="24"/>
          <w:lang w:val="sr-Cyrl-RS"/>
        </w:rPr>
        <w:t>у</w:t>
      </w:r>
      <w:r w:rsidR="00407548" w:rsidRPr="0097573F">
        <w:rPr>
          <w:rFonts w:ascii="Times New Roman" w:hAnsi="Times New Roman"/>
          <w:sz w:val="24"/>
          <w:szCs w:val="24"/>
          <w:lang w:val="sr-Cyrl-RS"/>
        </w:rPr>
        <w:t xml:space="preserve"> на који ће гласачи са територије Аутономне покрајине Косово и Метохија моћи да остваре своје право изјашњавања на републичком референдуму ради потврђивања Акта о промени Устава Републике Србије, расписаном за 16. јануар 2022. године</w:t>
      </w:r>
      <w:r w:rsidR="002330A9">
        <w:rPr>
          <w:rFonts w:ascii="Times New Roman" w:hAnsi="Times New Roman"/>
          <w:sz w:val="24"/>
          <w:szCs w:val="24"/>
          <w:lang w:val="sr-Cyrl-RS"/>
        </w:rPr>
        <w:t>;</w:t>
      </w:r>
    </w:p>
    <w:p w:rsidR="008B4AEF" w:rsidRPr="00EE4C77" w:rsidRDefault="008B4AEF" w:rsidP="00A60DE2">
      <w:pPr>
        <w:tabs>
          <w:tab w:val="left" w:pos="993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0754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E4C77">
        <w:rPr>
          <w:rFonts w:ascii="Times New Roman" w:hAnsi="Times New Roman" w:cs="Times New Roman"/>
          <w:sz w:val="24"/>
          <w:szCs w:val="24"/>
          <w:lang w:val="sr-Cyrl-RS"/>
        </w:rPr>
        <w:t>. Р а з н о.</w:t>
      </w:r>
    </w:p>
    <w:p w:rsidR="009215C8" w:rsidRPr="00EE4C77" w:rsidRDefault="009215C8" w:rsidP="00132CE3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Cs w:val="24"/>
          <w:lang w:val="sr-Cyrl-C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lastRenderedPageBreak/>
        <w:t>Прва тачка дневног реда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2330A9" w:rsidRPr="002330A9">
        <w:rPr>
          <w:rFonts w:ascii="Times New Roman" w:hAnsi="Times New Roman" w:cs="Times New Roman"/>
          <w:szCs w:val="24"/>
          <w:lang w:val="sr-Cyrl-RS"/>
        </w:rPr>
        <w:t>Доношење одлуке о начину на који ће гласачи са територије Аутономне покрајине Косово и Метохија моћи да остваре своје право изјашњавања на републичком референдуму ради потврђивања Акта о промени Устава Републике Србије, расписаном за 16. јануар 2022. године</w:t>
      </w:r>
    </w:p>
    <w:p w:rsidR="002330A9" w:rsidRDefault="00F41103" w:rsidP="002330A9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уводним напоменама, председник Комисије је упознао Комисију са П</w:t>
      </w:r>
      <w:r w:rsidR="009E73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редлогом одлуке, истакавши да је Републичка изборна комисија била принуђена да приступи утврђивању начина на који би се </w:t>
      </w:r>
      <w:r w:rsidR="005A42EA">
        <w:rPr>
          <w:rFonts w:ascii="Times New Roman" w:eastAsia="Calibri" w:hAnsi="Times New Roman" w:cs="Times New Roman"/>
          <w:sz w:val="24"/>
          <w:szCs w:val="24"/>
          <w:lang w:val="sr-Cyrl-RS"/>
        </w:rPr>
        <w:t>гласачима</w:t>
      </w:r>
      <w:r w:rsidR="009E73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територије Аутономне покрајине Косово и Метохија омогућило да остваре своје Уставом гарантовано право изјашњавања на расписаном референдуму, имајући у виду околност да су 14. јануара 2022. године органи привремених институција самоуправе у Приштини незаконито запленили гласачки материјал који је координатор Комисије </w:t>
      </w:r>
      <w:r w:rsidR="00697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Марко Јанковић </w:t>
      </w:r>
      <w:r w:rsidR="009E7320">
        <w:rPr>
          <w:rFonts w:ascii="Times New Roman" w:eastAsia="Calibri" w:hAnsi="Times New Roman" w:cs="Times New Roman"/>
          <w:sz w:val="24"/>
          <w:szCs w:val="24"/>
          <w:lang w:val="sr-Cyrl-RS"/>
        </w:rPr>
        <w:t>покушао да</w:t>
      </w:r>
      <w:r w:rsidR="006972B8">
        <w:rPr>
          <w:rFonts w:ascii="Times New Roman" w:eastAsia="Calibri" w:hAnsi="Times New Roman" w:cs="Times New Roman"/>
          <w:sz w:val="24"/>
          <w:szCs w:val="24"/>
          <w:lang w:val="sr-Cyrl-RS"/>
        </w:rPr>
        <w:t>, у складу са досадашњом праксом,</w:t>
      </w:r>
      <w:r w:rsidR="009E73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допреми </w:t>
      </w:r>
      <w:r w:rsidR="006972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представницима Мисије ОЕБС у Приштини </w:t>
      </w:r>
      <w:r w:rsidR="009E7320">
        <w:rPr>
          <w:rFonts w:ascii="Times New Roman" w:eastAsia="Calibri" w:hAnsi="Times New Roman" w:cs="Times New Roman"/>
          <w:sz w:val="24"/>
          <w:szCs w:val="24"/>
          <w:lang w:val="sr-Cyrl-RS"/>
        </w:rPr>
        <w:t>на Косово и Метохију за потребе спровођења гласања 16. јануара 2022. године.</w:t>
      </w:r>
    </w:p>
    <w:p w:rsidR="005A42EA" w:rsidRDefault="005A42EA" w:rsidP="002330A9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Истакао је да се предлаже да се, у условима у којима привремене институције самоуправе у Приштини не дозвољавају спровођење гласања на републичком референдуму на територији Косова и Метохије, гласачима са Косова и Метохије омогући гласање на укупно 45 већ одређених гласачких места на територији градова Врање и Нови Пазар и општина Рашка и К</w:t>
      </w:r>
      <w:r w:rsidR="00EC4ECC">
        <w:rPr>
          <w:rFonts w:ascii="Times New Roman" w:eastAsia="Calibri" w:hAnsi="Times New Roman" w:cs="Times New Roman"/>
          <w:sz w:val="24"/>
          <w:szCs w:val="24"/>
          <w:lang w:val="sr-Cyrl-RS"/>
        </w:rPr>
        <w:t>уршумлија, што, како је напоменуо, значи да ће на тих 45 гласачких места, наведених у Предлогу одлуке, коначан број гласача бити увећан за број гласача са Косова и М</w:t>
      </w:r>
      <w:r w:rsidR="0086659E">
        <w:rPr>
          <w:rFonts w:ascii="Times New Roman" w:eastAsia="Calibri" w:hAnsi="Times New Roman" w:cs="Times New Roman"/>
          <w:sz w:val="24"/>
          <w:szCs w:val="24"/>
          <w:lang w:val="sr-Cyrl-RS"/>
        </w:rPr>
        <w:t>етохије, те да ће, у складу са донетом одлуком, бити објављен исправљен коначан број гласача по јединицама локалне самоуправе и гласачким местима.</w:t>
      </w:r>
    </w:p>
    <w:p w:rsidR="00D056A1" w:rsidRDefault="00D056A1" w:rsidP="002330A9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дискусији су учествовали: Срђана Видовић, Владимир Димитријевић и Владимир Матић.</w:t>
      </w:r>
    </w:p>
    <w:p w:rsidR="00D056A1" w:rsidRPr="00EE4C77" w:rsidRDefault="00D056A1" w:rsidP="00D056A1">
      <w:pPr>
        <w:tabs>
          <w:tab w:val="left" w:pos="993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Комисија је, већином гласова (16 за, три против, један уздржан), донела Одлуку </w:t>
      </w:r>
      <w:r w:rsidRPr="00D056A1">
        <w:rPr>
          <w:rFonts w:ascii="Times New Roman" w:eastAsia="Calibri" w:hAnsi="Times New Roman" w:cs="Times New Roman"/>
          <w:sz w:val="24"/>
          <w:szCs w:val="24"/>
          <w:lang w:val="sr-Cyrl-RS"/>
        </w:rPr>
        <w:t>о начину на који ће гласачи са територије Аутономне покрајине Косово и Метохија моћи да остваре своје право изјашњавања на републичком референдуму ради потврђивања Акта о промени Устава Републике Србије, расписаном за 16. јануар 2022. године</w:t>
      </w:r>
      <w:r w:rsidR="0005285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5C8" w:rsidRPr="002330A9" w:rsidRDefault="009215C8" w:rsidP="00132CE3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Pr="00EE4C77">
        <w:rPr>
          <w:rFonts w:ascii="Times New Roman" w:eastAsia="Calibri" w:hAnsi="Times New Roman" w:cs="Times New Roman"/>
          <w:szCs w:val="24"/>
          <w:lang w:val="sr-Cyrl-RS"/>
        </w:rPr>
        <w:t>Разно</w:t>
      </w:r>
    </w:p>
    <w:p w:rsidR="00B47C12" w:rsidRDefault="008123B3" w:rsidP="008123B3">
      <w:pPr>
        <w:tabs>
          <w:tab w:val="left" w:pos="993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Поводом ове тачке дневног реда није било дискусије ни предлога.</w:t>
      </w:r>
    </w:p>
    <w:p w:rsidR="009215C8" w:rsidRPr="00EE4C77" w:rsidRDefault="009215C8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9F30E1">
        <w:rPr>
          <w:rFonts w:ascii="Times New Roman" w:eastAsia="Calibri" w:hAnsi="Times New Roman" w:cs="Times New Roman"/>
          <w:sz w:val="24"/>
          <w:szCs w:val="24"/>
          <w:lang w:val="ru-RU"/>
        </w:rPr>
        <w:t>18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F30E1">
        <w:rPr>
          <w:rFonts w:ascii="Times New Roman" w:eastAsia="Calibri" w:hAnsi="Times New Roman" w:cs="Times New Roman"/>
          <w:sz w:val="24"/>
          <w:szCs w:val="24"/>
          <w:lang w:val="sr-Cyrl-RS"/>
        </w:rPr>
        <w:t>57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9215C8" w:rsidRPr="00EE4C77" w:rsidRDefault="009215C8" w:rsidP="001B78A5">
      <w:pPr>
        <w:tabs>
          <w:tab w:val="left" w:pos="993"/>
        </w:tabs>
        <w:spacing w:after="6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Препис тонског снимка седнице саставни је део овог записника.</w:t>
      </w:r>
    </w:p>
    <w:p w:rsidR="009215C8" w:rsidRPr="00EE4C77" w:rsidRDefault="006433C0" w:rsidP="007709E7">
      <w:pPr>
        <w:tabs>
          <w:tab w:val="center" w:pos="1560"/>
          <w:tab w:val="center" w:pos="6521"/>
          <w:tab w:val="left" w:pos="8025"/>
        </w:tabs>
        <w:spacing w:after="30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СЕКРЕТАР</w:t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ПРЕДСЕДНИК</w:t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4F037E" w:rsidRPr="00EE4C77" w:rsidRDefault="006433C0" w:rsidP="007709E7">
      <w:pPr>
        <w:tabs>
          <w:tab w:val="center" w:pos="1560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Срђан Смиљанић</w:t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Владимир Димитријевић</w:t>
      </w:r>
    </w:p>
    <w:sectPr w:rsidR="004F037E" w:rsidRPr="00EE4C77" w:rsidSect="00093E49">
      <w:foot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D5" w:rsidRDefault="00E340D5" w:rsidP="00093E49">
      <w:pPr>
        <w:spacing w:after="0" w:line="240" w:lineRule="auto"/>
      </w:pPr>
      <w:r>
        <w:separator/>
      </w:r>
    </w:p>
  </w:endnote>
  <w:endnote w:type="continuationSeparator" w:id="0">
    <w:p w:rsidR="00E340D5" w:rsidRDefault="00E340D5" w:rsidP="0009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0D5" w:rsidRDefault="00E340D5">
        <w:pPr>
          <w:pStyle w:val="Footer"/>
          <w:jc w:val="center"/>
        </w:pPr>
        <w:r w:rsidRPr="00520163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520163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520163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034388">
          <w:rPr>
            <w:rFonts w:ascii="Times New Roman" w:hAnsi="Times New Roman" w:cs="Times New Roman"/>
            <w:noProof/>
            <w:sz w:val="25"/>
            <w:szCs w:val="25"/>
          </w:rPr>
          <w:t>2</w:t>
        </w:r>
        <w:r w:rsidRPr="00520163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  <w:p w:rsidR="00E340D5" w:rsidRDefault="00E34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D5" w:rsidRDefault="00E340D5" w:rsidP="00093E49">
      <w:pPr>
        <w:spacing w:after="0" w:line="240" w:lineRule="auto"/>
      </w:pPr>
      <w:r>
        <w:separator/>
      </w:r>
    </w:p>
  </w:footnote>
  <w:footnote w:type="continuationSeparator" w:id="0">
    <w:p w:rsidR="00E340D5" w:rsidRDefault="00E340D5" w:rsidP="00093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C8"/>
    <w:rsid w:val="00015BA6"/>
    <w:rsid w:val="00034388"/>
    <w:rsid w:val="000360DB"/>
    <w:rsid w:val="000441E7"/>
    <w:rsid w:val="00052850"/>
    <w:rsid w:val="00064F44"/>
    <w:rsid w:val="00090D81"/>
    <w:rsid w:val="00093E49"/>
    <w:rsid w:val="00097B69"/>
    <w:rsid w:val="000A64C6"/>
    <w:rsid w:val="000B724C"/>
    <w:rsid w:val="000B7B36"/>
    <w:rsid w:val="000C0331"/>
    <w:rsid w:val="000E51A0"/>
    <w:rsid w:val="000E5C33"/>
    <w:rsid w:val="001307B7"/>
    <w:rsid w:val="00132CE3"/>
    <w:rsid w:val="0013701A"/>
    <w:rsid w:val="00150DFF"/>
    <w:rsid w:val="00152AC6"/>
    <w:rsid w:val="0017291A"/>
    <w:rsid w:val="001A1406"/>
    <w:rsid w:val="001B78A5"/>
    <w:rsid w:val="002269AD"/>
    <w:rsid w:val="002330A9"/>
    <w:rsid w:val="00255AEF"/>
    <w:rsid w:val="002655C1"/>
    <w:rsid w:val="002670F9"/>
    <w:rsid w:val="002B70A5"/>
    <w:rsid w:val="002D79B0"/>
    <w:rsid w:val="002F5CCB"/>
    <w:rsid w:val="00305B2A"/>
    <w:rsid w:val="003239C6"/>
    <w:rsid w:val="0032527C"/>
    <w:rsid w:val="00332501"/>
    <w:rsid w:val="003406A0"/>
    <w:rsid w:val="00353E91"/>
    <w:rsid w:val="003A3FE9"/>
    <w:rsid w:val="003C02E0"/>
    <w:rsid w:val="003C19B8"/>
    <w:rsid w:val="003E1DC7"/>
    <w:rsid w:val="00407548"/>
    <w:rsid w:val="00432FBE"/>
    <w:rsid w:val="00436AA1"/>
    <w:rsid w:val="00441358"/>
    <w:rsid w:val="004432F1"/>
    <w:rsid w:val="004754D0"/>
    <w:rsid w:val="004B7ED3"/>
    <w:rsid w:val="004E154B"/>
    <w:rsid w:val="004F037E"/>
    <w:rsid w:val="00526DC8"/>
    <w:rsid w:val="00574560"/>
    <w:rsid w:val="005942DD"/>
    <w:rsid w:val="005A42EA"/>
    <w:rsid w:val="005B1DDD"/>
    <w:rsid w:val="005C7E5F"/>
    <w:rsid w:val="005E3F5C"/>
    <w:rsid w:val="005F02B3"/>
    <w:rsid w:val="005F4524"/>
    <w:rsid w:val="006433C0"/>
    <w:rsid w:val="006504D9"/>
    <w:rsid w:val="0065304F"/>
    <w:rsid w:val="006649C9"/>
    <w:rsid w:val="006972B8"/>
    <w:rsid w:val="006A296E"/>
    <w:rsid w:val="006B242F"/>
    <w:rsid w:val="006B6324"/>
    <w:rsid w:val="006C6207"/>
    <w:rsid w:val="006E1B74"/>
    <w:rsid w:val="006E279F"/>
    <w:rsid w:val="007015B2"/>
    <w:rsid w:val="00706891"/>
    <w:rsid w:val="00714480"/>
    <w:rsid w:val="00725D48"/>
    <w:rsid w:val="00740C23"/>
    <w:rsid w:val="00766EBE"/>
    <w:rsid w:val="007709E7"/>
    <w:rsid w:val="007824C4"/>
    <w:rsid w:val="007A03AC"/>
    <w:rsid w:val="007A3096"/>
    <w:rsid w:val="00802309"/>
    <w:rsid w:val="00802868"/>
    <w:rsid w:val="008123B3"/>
    <w:rsid w:val="00831565"/>
    <w:rsid w:val="00863564"/>
    <w:rsid w:val="0086659E"/>
    <w:rsid w:val="00877FA3"/>
    <w:rsid w:val="008968BD"/>
    <w:rsid w:val="008B4AEF"/>
    <w:rsid w:val="008E38B6"/>
    <w:rsid w:val="008E5CDB"/>
    <w:rsid w:val="008E6210"/>
    <w:rsid w:val="008F1A34"/>
    <w:rsid w:val="008F3F33"/>
    <w:rsid w:val="008F67A6"/>
    <w:rsid w:val="009215C8"/>
    <w:rsid w:val="00950F33"/>
    <w:rsid w:val="009758AC"/>
    <w:rsid w:val="009822A7"/>
    <w:rsid w:val="00987CA0"/>
    <w:rsid w:val="009E69A5"/>
    <w:rsid w:val="009E7320"/>
    <w:rsid w:val="009F1478"/>
    <w:rsid w:val="009F30E1"/>
    <w:rsid w:val="009F3A48"/>
    <w:rsid w:val="009F6EB7"/>
    <w:rsid w:val="00A11C31"/>
    <w:rsid w:val="00A12687"/>
    <w:rsid w:val="00A478DD"/>
    <w:rsid w:val="00A5145B"/>
    <w:rsid w:val="00A51B96"/>
    <w:rsid w:val="00A60DE2"/>
    <w:rsid w:val="00A71DC0"/>
    <w:rsid w:val="00A877CA"/>
    <w:rsid w:val="00AA33F0"/>
    <w:rsid w:val="00AC3CAC"/>
    <w:rsid w:val="00AC4764"/>
    <w:rsid w:val="00AE1541"/>
    <w:rsid w:val="00B05B2F"/>
    <w:rsid w:val="00B35794"/>
    <w:rsid w:val="00B41DB3"/>
    <w:rsid w:val="00B47C12"/>
    <w:rsid w:val="00B56466"/>
    <w:rsid w:val="00B6388B"/>
    <w:rsid w:val="00BC5AD9"/>
    <w:rsid w:val="00C03A79"/>
    <w:rsid w:val="00C33210"/>
    <w:rsid w:val="00C337EA"/>
    <w:rsid w:val="00C62F05"/>
    <w:rsid w:val="00C92DA8"/>
    <w:rsid w:val="00C943D5"/>
    <w:rsid w:val="00CB1925"/>
    <w:rsid w:val="00CC4952"/>
    <w:rsid w:val="00CD5200"/>
    <w:rsid w:val="00D056A1"/>
    <w:rsid w:val="00D52954"/>
    <w:rsid w:val="00D60F2A"/>
    <w:rsid w:val="00D8166E"/>
    <w:rsid w:val="00D87DC2"/>
    <w:rsid w:val="00DD20FA"/>
    <w:rsid w:val="00DD3108"/>
    <w:rsid w:val="00DE7B21"/>
    <w:rsid w:val="00DF262D"/>
    <w:rsid w:val="00DF43EF"/>
    <w:rsid w:val="00E0150B"/>
    <w:rsid w:val="00E340D5"/>
    <w:rsid w:val="00E3706A"/>
    <w:rsid w:val="00E43DC8"/>
    <w:rsid w:val="00E65BC8"/>
    <w:rsid w:val="00E82233"/>
    <w:rsid w:val="00E82FDA"/>
    <w:rsid w:val="00E90D7B"/>
    <w:rsid w:val="00EA4269"/>
    <w:rsid w:val="00EC30EF"/>
    <w:rsid w:val="00EC4ECC"/>
    <w:rsid w:val="00EE1715"/>
    <w:rsid w:val="00EE4C77"/>
    <w:rsid w:val="00F01120"/>
    <w:rsid w:val="00F341C2"/>
    <w:rsid w:val="00F41103"/>
    <w:rsid w:val="00F72706"/>
    <w:rsid w:val="00F75A6A"/>
    <w:rsid w:val="00F90FE2"/>
    <w:rsid w:val="00FA4053"/>
    <w:rsid w:val="00F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C8"/>
  </w:style>
  <w:style w:type="paragraph" w:styleId="Header">
    <w:name w:val="header"/>
    <w:basedOn w:val="Normal"/>
    <w:link w:val="HeaderChar"/>
    <w:uiPriority w:val="99"/>
    <w:unhideWhenUsed/>
    <w:rsid w:val="00093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C8"/>
  </w:style>
  <w:style w:type="paragraph" w:styleId="Header">
    <w:name w:val="header"/>
    <w:basedOn w:val="Normal"/>
    <w:link w:val="HeaderChar"/>
    <w:uiPriority w:val="99"/>
    <w:unhideWhenUsed/>
    <w:rsid w:val="00093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1B78-1555-466D-A33A-D79D73F8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30</cp:revision>
  <dcterms:created xsi:type="dcterms:W3CDTF">2022-01-24T16:11:00Z</dcterms:created>
  <dcterms:modified xsi:type="dcterms:W3CDTF">2022-01-25T11:41:00Z</dcterms:modified>
</cp:coreProperties>
</file>